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6110" w14:textId="24B719C4" w:rsidR="001E5549" w:rsidRPr="009433D7" w:rsidRDefault="001E5549" w:rsidP="001E5549">
      <w:pPr>
        <w:jc w:val="center"/>
        <w:rPr>
          <w:sz w:val="36"/>
          <w:szCs w:val="36"/>
        </w:rPr>
      </w:pPr>
      <w:r w:rsidRPr="009433D7">
        <w:rPr>
          <w:sz w:val="36"/>
          <w:szCs w:val="36"/>
        </w:rPr>
        <w:t>SIA ACA Timber</w:t>
      </w:r>
    </w:p>
    <w:p w14:paraId="0F0F7514" w14:textId="1900F6E4" w:rsidR="001E5549" w:rsidRPr="009433D7" w:rsidRDefault="009433D7" w:rsidP="009433D7">
      <w:pPr>
        <w:spacing w:before="240" w:line="360" w:lineRule="auto"/>
        <w:jc w:val="center"/>
        <w:rPr>
          <w:color w:val="000000" w:themeColor="text1"/>
          <w:sz w:val="28"/>
          <w:szCs w:val="28"/>
          <w:lang w:val="lv-LV"/>
        </w:rPr>
      </w:pPr>
      <w:r>
        <w:rPr>
          <w:color w:val="000000" w:themeColor="text1"/>
          <w:sz w:val="28"/>
          <w:szCs w:val="28"/>
          <w:lang w:val="lv-LV"/>
        </w:rPr>
        <w:t xml:space="preserve">Uzņēmuma </w:t>
      </w:r>
      <w:r w:rsidR="001E5549" w:rsidRPr="009433D7">
        <w:rPr>
          <w:color w:val="000000" w:themeColor="text1"/>
          <w:sz w:val="28"/>
          <w:szCs w:val="28"/>
          <w:lang w:val="lv-LV"/>
        </w:rPr>
        <w:t xml:space="preserve">SBP </w:t>
      </w:r>
      <w:r>
        <w:rPr>
          <w:color w:val="000000" w:themeColor="text1"/>
          <w:sz w:val="28"/>
          <w:szCs w:val="28"/>
          <w:lang w:val="lv-LV"/>
        </w:rPr>
        <w:t xml:space="preserve">sertifikācijas </w:t>
      </w:r>
      <w:r w:rsidR="001E5549" w:rsidRPr="009433D7">
        <w:rPr>
          <w:color w:val="000000" w:themeColor="text1"/>
          <w:sz w:val="28"/>
          <w:szCs w:val="28"/>
          <w:lang w:val="lv-LV"/>
        </w:rPr>
        <w:t>pašdeklarācija</w:t>
      </w:r>
      <w:r>
        <w:rPr>
          <w:color w:val="000000" w:themeColor="text1"/>
          <w:sz w:val="28"/>
          <w:szCs w:val="28"/>
          <w:lang w:val="lv-LV"/>
        </w:rPr>
        <w:t>.</w:t>
      </w:r>
    </w:p>
    <w:p w14:paraId="6BFBD6A3" w14:textId="77777777" w:rsidR="004A2AC9" w:rsidRDefault="004A2AC9" w:rsidP="009433D7">
      <w:pPr>
        <w:spacing w:before="240" w:line="360" w:lineRule="auto"/>
        <w:rPr>
          <w:color w:val="000000" w:themeColor="text1"/>
          <w:sz w:val="28"/>
          <w:szCs w:val="28"/>
          <w:lang w:val="lv-LV"/>
        </w:rPr>
      </w:pPr>
    </w:p>
    <w:p w14:paraId="3E0F8EC0" w14:textId="376624F9" w:rsidR="001E5549" w:rsidRPr="009433D7" w:rsidRDefault="001E5549" w:rsidP="009433D7">
      <w:pPr>
        <w:spacing w:before="240" w:line="360" w:lineRule="auto"/>
        <w:rPr>
          <w:color w:val="000000" w:themeColor="text1"/>
          <w:sz w:val="28"/>
          <w:szCs w:val="28"/>
          <w:lang w:val="lv-LV"/>
        </w:rPr>
      </w:pPr>
      <w:r w:rsidRPr="009433D7">
        <w:rPr>
          <w:color w:val="000000" w:themeColor="text1"/>
          <w:sz w:val="28"/>
          <w:szCs w:val="28"/>
          <w:lang w:val="lv-LV"/>
        </w:rPr>
        <w:t xml:space="preserve">Uzņēmums rakstiski apstiprina apņemšanos </w:t>
      </w:r>
      <w:r w:rsidR="009F13E9" w:rsidRPr="009433D7">
        <w:rPr>
          <w:color w:val="000000" w:themeColor="text1"/>
          <w:sz w:val="28"/>
          <w:szCs w:val="28"/>
          <w:lang w:val="lv-LV"/>
        </w:rPr>
        <w:t>ieviest</w:t>
      </w:r>
      <w:r w:rsidR="004A2AC9">
        <w:rPr>
          <w:color w:val="000000" w:themeColor="text1"/>
          <w:sz w:val="28"/>
          <w:szCs w:val="28"/>
          <w:lang w:val="lv-LV"/>
        </w:rPr>
        <w:t>, u</w:t>
      </w:r>
      <w:r w:rsidRPr="009433D7">
        <w:rPr>
          <w:color w:val="000000" w:themeColor="text1"/>
          <w:sz w:val="28"/>
          <w:szCs w:val="28"/>
          <w:lang w:val="lv-LV"/>
        </w:rPr>
        <w:t>zturēt, pilnveidot SBP sertifikāciju un izpildīt visas piemērojamās standartu  prasības biomasas iepirkumam, realizācijai</w:t>
      </w:r>
      <w:r w:rsidR="004A2AC9">
        <w:rPr>
          <w:color w:val="000000" w:themeColor="text1"/>
          <w:sz w:val="28"/>
          <w:szCs w:val="28"/>
          <w:lang w:val="lv-LV"/>
        </w:rPr>
        <w:t>.</w:t>
      </w:r>
    </w:p>
    <w:p w14:paraId="40B66DD8" w14:textId="77777777" w:rsidR="001E5549" w:rsidRPr="009433D7" w:rsidRDefault="001E5549" w:rsidP="009433D7">
      <w:pPr>
        <w:spacing w:before="240" w:line="360" w:lineRule="auto"/>
        <w:rPr>
          <w:sz w:val="28"/>
          <w:szCs w:val="28"/>
        </w:rPr>
      </w:pPr>
      <w:r w:rsidRPr="009433D7">
        <w:rPr>
          <w:color w:val="000000" w:themeColor="text1"/>
          <w:sz w:val="28"/>
          <w:szCs w:val="28"/>
          <w:lang w:val="lv-LV"/>
        </w:rPr>
        <w:t>Uzņēmums apņemas</w:t>
      </w:r>
      <w:r w:rsidRPr="009433D7">
        <w:rPr>
          <w:sz w:val="28"/>
          <w:szCs w:val="28"/>
        </w:rPr>
        <w:t xml:space="preserve"> ievērot  aktuālās un atzītās ilgtspējīgas mežu apsaimniekošanas sistēmas principus un kritērijus, uz kuriem balstīts meža īpašnieku darbības saimniecisko, sociālo un ekoloģisko aspektu novērtējums.</w:t>
      </w:r>
    </w:p>
    <w:p w14:paraId="2A647515" w14:textId="66F367A1" w:rsidR="0048710E" w:rsidRPr="001E5549" w:rsidRDefault="001E5549" w:rsidP="009433D7">
      <w:pPr>
        <w:spacing w:before="240" w:line="360" w:lineRule="auto"/>
        <w:rPr>
          <w:color w:val="000000" w:themeColor="text1"/>
          <w:lang w:val="lv-LV"/>
        </w:rPr>
      </w:pPr>
      <w:r w:rsidRPr="009433D7">
        <w:rPr>
          <w:sz w:val="28"/>
          <w:szCs w:val="28"/>
        </w:rPr>
        <w:t>Uzņēmums atbalsta  tādus</w:t>
      </w:r>
      <w:r w:rsidR="009433D7" w:rsidRPr="009433D7">
        <w:rPr>
          <w:sz w:val="28"/>
          <w:szCs w:val="28"/>
        </w:rPr>
        <w:t xml:space="preserve"> biomasas ieguves procesus no </w:t>
      </w:r>
      <w:r w:rsidRPr="009433D7">
        <w:rPr>
          <w:sz w:val="28"/>
          <w:szCs w:val="28"/>
        </w:rPr>
        <w:t xml:space="preserve"> mežsaimniecības, kas saglabā vērtīgās ekosistēmas un nodrošina mežstrādniekiem drošus, veselīgus un taisnīgus darba apstākļus. Izvēloties tikai sertificētu koksni, mēs izvairāmies no </w:t>
      </w:r>
      <w:r w:rsidR="009433D7" w:rsidRPr="009433D7">
        <w:rPr>
          <w:sz w:val="28"/>
          <w:szCs w:val="28"/>
        </w:rPr>
        <w:t>ausgta riska biomasas</w:t>
      </w:r>
      <w:r w:rsidRPr="009433D7">
        <w:rPr>
          <w:sz w:val="28"/>
          <w:szCs w:val="28"/>
        </w:rPr>
        <w:t xml:space="preserve"> </w:t>
      </w:r>
      <w:r w:rsidR="009433D7" w:rsidRPr="009433D7">
        <w:rPr>
          <w:sz w:val="28"/>
          <w:szCs w:val="28"/>
        </w:rPr>
        <w:t xml:space="preserve">ieguves </w:t>
      </w:r>
      <w:r w:rsidRPr="009433D7">
        <w:rPr>
          <w:sz w:val="28"/>
          <w:szCs w:val="28"/>
        </w:rPr>
        <w:t xml:space="preserve"> no videi un sabiedrībai kaitīgiem avotiem</w:t>
      </w:r>
      <w:r w:rsidRPr="001E5549">
        <w:t>.</w:t>
      </w:r>
    </w:p>
    <w:sectPr w:rsidR="0048710E" w:rsidRPr="001E5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90227"/>
    <w:multiLevelType w:val="multilevel"/>
    <w:tmpl w:val="A442E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115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5D"/>
    <w:rsid w:val="000A3FA2"/>
    <w:rsid w:val="001E5549"/>
    <w:rsid w:val="00320F6C"/>
    <w:rsid w:val="00392EE8"/>
    <w:rsid w:val="0048710E"/>
    <w:rsid w:val="004A2AC9"/>
    <w:rsid w:val="005F47C7"/>
    <w:rsid w:val="00651B12"/>
    <w:rsid w:val="007B13DA"/>
    <w:rsid w:val="0091647A"/>
    <w:rsid w:val="009433D7"/>
    <w:rsid w:val="009F13E9"/>
    <w:rsid w:val="00A04846"/>
    <w:rsid w:val="00A109B9"/>
    <w:rsid w:val="00C83099"/>
    <w:rsid w:val="00D07764"/>
    <w:rsid w:val="00D26B52"/>
    <w:rsid w:val="00D67287"/>
    <w:rsid w:val="00D7465D"/>
    <w:rsid w:val="00F5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8B19"/>
  <w15:chartTrackingRefBased/>
  <w15:docId w15:val="{F791621B-4B76-FC40-B76C-11EB19A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465D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465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7465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D7465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7465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7465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7465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7465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7465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7465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7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7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4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7465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7465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7465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7465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7465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746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74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7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7465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7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7465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746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7465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7465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7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7465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7465D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D7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149A71966F1F841B66E3E0A454E2D9F" ma:contentTypeVersion="16" ma:contentTypeDescription="Izveidot jaunu dokumentu." ma:contentTypeScope="" ma:versionID="5a306820fef40e39bc675cc46b897a82">
  <xsd:schema xmlns:xsd="http://www.w3.org/2001/XMLSchema" xmlns:xs="http://www.w3.org/2001/XMLSchema" xmlns:p="http://schemas.microsoft.com/office/2006/metadata/properties" xmlns:ns2="30f8b8c1-60d2-4ab7-8b71-b26467153683" xmlns:ns3="84a8ab49-819a-454e-a702-f4d50afe0dae" targetNamespace="http://schemas.microsoft.com/office/2006/metadata/properties" ma:root="true" ma:fieldsID="951981175c3fb1b0719aaeb83fb0133f" ns2:_="" ns3:_="">
    <xsd:import namespace="30f8b8c1-60d2-4ab7-8b71-b26467153683"/>
    <xsd:import namespace="84a8ab49-819a-454e-a702-f4d50afe0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b8c1-60d2-4ab7-8b71-b26467153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7a0c82e0-7a43-4de6-a8b5-648b6eda0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b49-819a-454e-a702-f4d50afe0d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26feda-8ef8-404f-9c1a-3a54a0561246}" ma:internalName="TaxCatchAll" ma:showField="CatchAllData" ma:web="84a8ab49-819a-454e-a702-f4d50afe0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C356D-669F-4574-BF20-A41E7EAFB9ED}"/>
</file>

<file path=customXml/itemProps2.xml><?xml version="1.0" encoding="utf-8"?>
<ds:datastoreItem xmlns:ds="http://schemas.openxmlformats.org/officeDocument/2006/customXml" ds:itemID="{731C6083-C79A-4769-996F-491E8B35DD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Zurilo</dc:creator>
  <cp:keywords/>
  <dc:description/>
  <cp:lastModifiedBy>Matiss Kreklis</cp:lastModifiedBy>
  <cp:revision>2</cp:revision>
  <dcterms:created xsi:type="dcterms:W3CDTF">2024-09-23T19:40:00Z</dcterms:created>
  <dcterms:modified xsi:type="dcterms:W3CDTF">2024-09-23T19:40:00Z</dcterms:modified>
</cp:coreProperties>
</file>